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DF" w:rsidRDefault="002549DF" w:rsidP="002549DF">
      <w:pPr>
        <w:pStyle w:val="1"/>
      </w:pPr>
      <w:r>
        <w:rPr>
          <w:sz w:val="24"/>
          <w:szCs w:val="24"/>
        </w:rPr>
        <w:t>Сведения из</w:t>
      </w:r>
      <w:r>
        <w:rPr>
          <w:b w:val="0"/>
          <w:bCs w:val="0"/>
          <w:sz w:val="24"/>
          <w:szCs w:val="24"/>
        </w:rPr>
        <w:t xml:space="preserve"> Гражданского кодекса Российской Федерации (ГК РФ) (части первая, вторая, третья и четвертая) (с изменениями и дополнениями)</w:t>
      </w:r>
    </w:p>
    <w:p w:rsidR="002549DF" w:rsidRDefault="002549DF" w:rsidP="005370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lang w:eastAsia="ru-RU"/>
        </w:rPr>
      </w:pPr>
    </w:p>
    <w:p w:rsidR="0053706C" w:rsidRPr="0053706C" w:rsidRDefault="0053706C" w:rsidP="005370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706C">
        <w:rPr>
          <w:rFonts w:ascii="Times New Roman" w:eastAsia="Times New Roman" w:hAnsi="Times New Roman" w:cs="Times New Roman"/>
          <w:kern w:val="36"/>
          <w:sz w:val="24"/>
          <w:lang w:eastAsia="ru-RU"/>
        </w:rPr>
        <w:t>Часть вторая</w:t>
      </w:r>
    </w:p>
    <w:p w:rsidR="0053706C" w:rsidRPr="0053706C" w:rsidRDefault="0053706C" w:rsidP="005370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706C">
        <w:rPr>
          <w:rFonts w:ascii="Times New Roman" w:eastAsia="Times New Roman" w:hAnsi="Times New Roman" w:cs="Times New Roman"/>
          <w:kern w:val="36"/>
          <w:sz w:val="24"/>
          <w:lang w:eastAsia="ru-RU"/>
        </w:rPr>
        <w:t>Раздел IV. Отдельные виды обязательств (ст.ст. 454 - 1109)</w:t>
      </w:r>
    </w:p>
    <w:p w:rsidR="0053706C" w:rsidRPr="0053706C" w:rsidRDefault="0053706C" w:rsidP="005370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706C">
        <w:rPr>
          <w:rFonts w:ascii="Times New Roman" w:eastAsia="Times New Roman" w:hAnsi="Times New Roman" w:cs="Times New Roman"/>
          <w:kern w:val="36"/>
          <w:sz w:val="24"/>
          <w:lang w:eastAsia="ru-RU"/>
        </w:rPr>
        <w:t>Глава 32. Дарение (ст.ст. 572 - 582)</w:t>
      </w:r>
    </w:p>
    <w:p w:rsidR="0053706C" w:rsidRPr="0053706C" w:rsidRDefault="0053706C" w:rsidP="0053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582. Пожертвования</w:t>
      </w:r>
    </w:p>
    <w:p w:rsidR="0053706C" w:rsidRPr="0053706C" w:rsidRDefault="0053706C" w:rsidP="0053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</w:t>
      </w:r>
    </w:p>
    <w:p w:rsidR="0053706C" w:rsidRPr="0053706C" w:rsidRDefault="0053706C" w:rsidP="0053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принятие пожертвования не требуется чьего-либо разрешения или согласия.</w:t>
      </w:r>
    </w:p>
    <w:p w:rsidR="0053706C" w:rsidRPr="0053706C" w:rsidRDefault="0053706C" w:rsidP="0053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53706C" w:rsidRPr="0053706C" w:rsidRDefault="0053706C" w:rsidP="0053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53706C" w:rsidRPr="0053706C" w:rsidRDefault="0053706C" w:rsidP="0053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53706C" w:rsidRPr="0053706C" w:rsidRDefault="0053706C" w:rsidP="0053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</w:t>
      </w:r>
    </w:p>
    <w:p w:rsidR="0053706C" w:rsidRPr="0053706C" w:rsidRDefault="0053706C" w:rsidP="0053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пожертвованиям не применяются статьи 578 и 581 настоящего Кодекса.</w:t>
      </w:r>
    </w:p>
    <w:p w:rsidR="00A214C8" w:rsidRDefault="00A214C8"/>
    <w:sectPr w:rsidR="00A214C8" w:rsidSect="00A2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6C"/>
    <w:rsid w:val="002549DF"/>
    <w:rsid w:val="0053706C"/>
    <w:rsid w:val="009300C2"/>
    <w:rsid w:val="00981857"/>
    <w:rsid w:val="0099160A"/>
    <w:rsid w:val="00A214C8"/>
    <w:rsid w:val="00B50BDC"/>
    <w:rsid w:val="00C95EF4"/>
    <w:rsid w:val="00E71CE9"/>
    <w:rsid w:val="00F4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C8"/>
  </w:style>
  <w:style w:type="paragraph" w:styleId="1">
    <w:name w:val="heading 1"/>
    <w:basedOn w:val="a"/>
    <w:link w:val="10"/>
    <w:uiPriority w:val="9"/>
    <w:qFormat/>
    <w:rsid w:val="00537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53706C"/>
  </w:style>
  <w:style w:type="paragraph" w:customStyle="1" w:styleId="a10">
    <w:name w:val="a1"/>
    <w:basedOn w:val="a"/>
    <w:rsid w:val="0053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a"/>
    <w:basedOn w:val="a0"/>
    <w:rsid w:val="0053706C"/>
  </w:style>
  <w:style w:type="paragraph" w:styleId="a4">
    <w:name w:val="Normal (Web)"/>
    <w:basedOn w:val="a"/>
    <w:uiPriority w:val="99"/>
    <w:semiHidden/>
    <w:unhideWhenUsed/>
    <w:rsid w:val="0053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2013-11-28T07:42:00Z</dcterms:created>
  <dcterms:modified xsi:type="dcterms:W3CDTF">2013-11-28T08:20:00Z</dcterms:modified>
</cp:coreProperties>
</file>